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D7" w:rsidRDefault="001551D7" w:rsidP="001551D7">
      <w:pPr>
        <w:pStyle w:val="ConsPlusNormal"/>
        <w:jc w:val="right"/>
        <w:outlineLvl w:val="0"/>
      </w:pPr>
      <w:r>
        <w:t>Приложение 6</w:t>
      </w:r>
    </w:p>
    <w:p w:rsidR="001551D7" w:rsidRDefault="001551D7" w:rsidP="001551D7">
      <w:pPr>
        <w:pStyle w:val="ConsPlusNormal"/>
        <w:jc w:val="right"/>
      </w:pPr>
      <w:r>
        <w:t>к Закону Забайкальского края "О бюджете</w:t>
      </w:r>
    </w:p>
    <w:p w:rsidR="001551D7" w:rsidRDefault="001551D7" w:rsidP="001551D7">
      <w:pPr>
        <w:pStyle w:val="ConsPlusNormal"/>
        <w:jc w:val="right"/>
      </w:pPr>
      <w:r>
        <w:t>Забайкальского края на 2021 год и</w:t>
      </w:r>
    </w:p>
    <w:p w:rsidR="001551D7" w:rsidRDefault="001551D7" w:rsidP="001551D7">
      <w:pPr>
        <w:pStyle w:val="ConsPlusNormal"/>
        <w:jc w:val="right"/>
      </w:pPr>
      <w:r>
        <w:t>плановый период 2022 и 2023 годов"</w:t>
      </w:r>
    </w:p>
    <w:p w:rsidR="001551D7" w:rsidRDefault="001551D7" w:rsidP="001551D7">
      <w:pPr>
        <w:pStyle w:val="ConsPlusNormal"/>
        <w:jc w:val="both"/>
      </w:pPr>
    </w:p>
    <w:p w:rsidR="001551D7" w:rsidRDefault="001551D7" w:rsidP="001551D7">
      <w:pPr>
        <w:pStyle w:val="ConsPlusTitle"/>
        <w:jc w:val="center"/>
      </w:pPr>
      <w:bookmarkStart w:id="0" w:name="P3359"/>
      <w:bookmarkEnd w:id="0"/>
      <w:r>
        <w:t>НОРМАТИВЫ</w:t>
      </w:r>
    </w:p>
    <w:p w:rsidR="001551D7" w:rsidRDefault="001551D7" w:rsidP="001551D7">
      <w:pPr>
        <w:pStyle w:val="ConsPlusTitle"/>
        <w:jc w:val="center"/>
      </w:pPr>
      <w:r>
        <w:t>РАСПРЕДЕЛЕНИЯ ДОХОДОВ МЕЖДУ БЮДЖЕТОМ КРАЯ, БЮДЖЕТОМ</w:t>
      </w:r>
    </w:p>
    <w:p w:rsidR="001551D7" w:rsidRDefault="001551D7" w:rsidP="001551D7">
      <w:pPr>
        <w:pStyle w:val="ConsPlusTitle"/>
        <w:jc w:val="center"/>
      </w:pPr>
      <w:r>
        <w:t>ТЕРРИТОРИАЛЬНОГО ФОНДА ОБЯЗАТЕЛЬНОГО МЕДИЦИНСКОГО</w:t>
      </w:r>
    </w:p>
    <w:p w:rsidR="001551D7" w:rsidRDefault="001551D7" w:rsidP="001551D7">
      <w:pPr>
        <w:pStyle w:val="ConsPlusTitle"/>
        <w:jc w:val="center"/>
      </w:pPr>
      <w:r>
        <w:t xml:space="preserve">СТРАХОВАНИЯ ЗАБАЙКАЛЬСКОГО КРАЯ, БЮДЖЕТАМИ </w:t>
      </w:r>
      <w:proofErr w:type="gramStart"/>
      <w:r>
        <w:t>МУНИЦИПАЛЬНЫХ</w:t>
      </w:r>
      <w:proofErr w:type="gramEnd"/>
    </w:p>
    <w:p w:rsidR="001551D7" w:rsidRDefault="001551D7" w:rsidP="001551D7">
      <w:pPr>
        <w:pStyle w:val="ConsPlusTitle"/>
        <w:jc w:val="center"/>
      </w:pPr>
      <w:r>
        <w:t>ОБРАЗОВАНИЙ ЗАБАЙКАЛЬСКОГО КРАЯ НА 2021 ГОД И ПЛАНОВЫЙ</w:t>
      </w:r>
    </w:p>
    <w:p w:rsidR="001551D7" w:rsidRDefault="001551D7" w:rsidP="001551D7">
      <w:pPr>
        <w:pStyle w:val="ConsPlusTitle"/>
        <w:jc w:val="center"/>
      </w:pPr>
      <w:r>
        <w:t>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1551D7" w:rsidRDefault="001551D7" w:rsidP="001551D7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077"/>
        <w:gridCol w:w="1814"/>
        <w:gridCol w:w="1814"/>
        <w:gridCol w:w="1304"/>
        <w:gridCol w:w="1247"/>
        <w:gridCol w:w="1361"/>
        <w:gridCol w:w="2098"/>
      </w:tblGrid>
      <w:tr w:rsidR="001551D7" w:rsidTr="00BC54F5">
        <w:trPr>
          <w:jc w:val="center"/>
        </w:trPr>
        <w:tc>
          <w:tcPr>
            <w:tcW w:w="3402" w:type="dxa"/>
            <w:vMerge w:val="restart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10715" w:type="dxa"/>
            <w:gridSpan w:val="7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proofErr w:type="gramStart"/>
            <w:r>
              <w:t>Нормативы распределения доходов между бюджетом края, бюджетом территориального фонда обязательного медицинского страхования Забайкальского края, бюджетами муниципальных образований Забайкальского края (в процентах)</w:t>
            </w:r>
            <w:proofErr w:type="gramEnd"/>
          </w:p>
        </w:tc>
      </w:tr>
      <w:tr w:rsidR="001551D7" w:rsidTr="00BC54F5">
        <w:trPr>
          <w:jc w:val="center"/>
        </w:trPr>
        <w:tc>
          <w:tcPr>
            <w:tcW w:w="3402" w:type="dxa"/>
            <w:vMerge/>
          </w:tcPr>
          <w:p w:rsidR="001551D7" w:rsidRDefault="001551D7" w:rsidP="00F63B51"/>
        </w:tc>
        <w:tc>
          <w:tcPr>
            <w:tcW w:w="1077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 края</w:t>
            </w:r>
          </w:p>
        </w:tc>
        <w:tc>
          <w:tcPr>
            <w:tcW w:w="1814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бюджеты муниципальных районов</w:t>
            </w:r>
          </w:p>
        </w:tc>
        <w:tc>
          <w:tcPr>
            <w:tcW w:w="1814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бюджеты муниципальных округов</w:t>
            </w:r>
          </w:p>
        </w:tc>
        <w:tc>
          <w:tcPr>
            <w:tcW w:w="1304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бюджеты городских округ</w:t>
            </w:r>
            <w:bookmarkStart w:id="1" w:name="_GoBack"/>
            <w:bookmarkEnd w:id="1"/>
            <w:r>
              <w:t>ов</w:t>
            </w:r>
          </w:p>
        </w:tc>
        <w:tc>
          <w:tcPr>
            <w:tcW w:w="1247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бюджеты городских поселений</w:t>
            </w:r>
          </w:p>
        </w:tc>
        <w:tc>
          <w:tcPr>
            <w:tcW w:w="1361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бюджеты сельских поселений</w:t>
            </w:r>
          </w:p>
        </w:tc>
        <w:tc>
          <w:tcPr>
            <w:tcW w:w="2098" w:type="dxa"/>
            <w:vAlign w:val="center"/>
          </w:tcPr>
          <w:p w:rsidR="001551D7" w:rsidRDefault="001551D7" w:rsidP="00F63B51">
            <w:pPr>
              <w:pStyle w:val="ConsPlusNormal"/>
              <w:jc w:val="center"/>
            </w:pPr>
            <w:r>
              <w:t>бюджет территориального фонда обязательного медицинского страхования Забайкальского края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8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федеральных налогов и сборов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Доходы от уплаты акцизов на алкогольную продукцию с объемной долей этилового спирта свыше 9 процентов (за исключением пива, вин, </w:t>
            </w:r>
            <w:r>
              <w:lastRenderedPageBreak/>
              <w:t>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 xml:space="preserve"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</w:t>
            </w:r>
            <w:r>
              <w:lastRenderedPageBreak/>
              <w:t>машинами, в том числе взамен утраченных</w:t>
            </w:r>
            <w:proofErr w:type="gramEnd"/>
            <w:r>
              <w:t xml:space="preserve"> или пришедших в негодность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 xml:space="preserve"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 </w:t>
            </w:r>
            <w:hyperlink w:anchor="P4897" w:history="1">
              <w:r>
                <w:rPr>
                  <w:color w:val="0000FF"/>
                </w:rPr>
                <w:t>&lt;1&gt;</w:t>
              </w:r>
            </w:hyperlink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Государственная пошлина за выдачу разрешения на выброс вредных (загрязняющих) веществ в атмосферный воздух стационарных источников, находящихся на объектах хозяйственной и иной деятельности, не подлежащих федеральному государственному экологическому контролю </w:t>
            </w:r>
            <w:hyperlink w:anchor="P489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Государственная пошлина за выдачу исполнительными </w:t>
            </w:r>
            <w:r>
              <w:lastRenderedPageBreak/>
              <w:t xml:space="preserve">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 </w:t>
            </w:r>
            <w:hyperlink w:anchor="P4897" w:history="1">
              <w:r>
                <w:rPr>
                  <w:color w:val="0000FF"/>
                </w:rPr>
                <w:t>&lt;1&gt;</w:t>
              </w:r>
            </w:hyperlink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Государственная пошлина за выдачу документов об аккредитации организаций, осуществляющих классификацию гостиниц, классификацию горнолыжных трасс, классификацию пляжей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 xml:space="preserve">Платежи за добычу </w:t>
            </w:r>
            <w:proofErr w:type="gramStart"/>
            <w:r>
              <w:t>общераспространенных полезных</w:t>
            </w:r>
            <w:proofErr w:type="gramEnd"/>
            <w:r>
              <w:t xml:space="preserve"> ископаемых, мобилизуемые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Платежи за добычу </w:t>
            </w:r>
            <w:proofErr w:type="gramStart"/>
            <w:r>
              <w:t>общераспространенных полезных</w:t>
            </w:r>
            <w:proofErr w:type="gramEnd"/>
            <w:r>
              <w:t xml:space="preserve"> ископаемых, мобилизуемые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</w:t>
            </w:r>
            <w:proofErr w:type="gramStart"/>
            <w:r>
              <w:t>общераспространенных полезных</w:t>
            </w:r>
            <w:proofErr w:type="gramEnd"/>
            <w:r>
              <w:t xml:space="preserve"> ископаемых и подземных вод, используемых для местных нужд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Отчисления на воспроизводство минерально-сырьевой базы при добыче </w:t>
            </w:r>
            <w:proofErr w:type="gramStart"/>
            <w:r>
              <w:t>общераспространенных полезных</w:t>
            </w:r>
            <w:proofErr w:type="gramEnd"/>
            <w:r>
              <w:t xml:space="preserve">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Земельный налог (по обязательствам, возникшим до 1 </w:t>
            </w:r>
            <w:r>
              <w:lastRenderedPageBreak/>
              <w:t>января 2006 года), мобилизуемый на территориях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налоги и сборы субъектов Российской Федерации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Сборы за выдачу органами местного самоуправления муниципальных округов лицензий на розничную продажу алкогольной продукции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Сборы за выдачу лицензий на пользование недрами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на рекламу, мобилизуемый на территориях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Курортный сбор, мобилизуемый на территориях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Курортный сбор, мобилизуемый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Лицензионный сбор за право торговли спиртными напитками, </w:t>
            </w:r>
            <w:r>
              <w:lastRenderedPageBreak/>
              <w:t>мобилизуемый на территориях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Доходы от размещения временно </w:t>
            </w:r>
            <w:r>
              <w:lastRenderedPageBreak/>
              <w:t>свободных средств бюджетов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Доходы от платежей при пользовании природными </w:t>
            </w:r>
            <w:r>
              <w:lastRenderedPageBreak/>
              <w:t>ресурсами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Доходы в виде платы, полученной по результатам конкурса на право заключения договора о предоставлении рыболовного участка, состоящего из акватории водного объекта, находящегося в собственности субъекта Российской Федерации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Доходы, полученные от продажи на аукционе права на заключение договора о закреплении долей квот добычи (вылова) водных биологических ресурсов и (или) договора пользования водными биологическими ресурсами, находящимися в собственности субъектов Российской Федерации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Доходы от оказания информационных услуг органами местного самоуправления муниципальных округов, </w:t>
            </w:r>
            <w:r>
              <w:lastRenderedPageBreak/>
              <w:t>казенными учреждениями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Плата за оказание услуг по присоединению объектов дорожного сервиса к </w:t>
            </w:r>
            <w:r>
              <w:lastRenderedPageBreak/>
              <w:t>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Прочие доходы от оказания </w:t>
            </w:r>
            <w:r>
              <w:lastRenderedPageBreak/>
              <w:t>платных услуг (работ) получателями средств бюджетов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lastRenderedPageBreak/>
              <w:t>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от компенсации затрат бюджетов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r>
              <w:lastRenderedPageBreak/>
              <w:t>затрат бюджетов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доходы от компенсации затрат бюджетов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Прочие доходы от компенсации </w:t>
            </w:r>
            <w:proofErr w:type="gramStart"/>
            <w:r>
              <w:t>затрат бюджетов территориальных фондов обязательного медицинского страхования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Доходы от реализации </w:t>
            </w:r>
            <w:r>
              <w:lastRenderedPageBreak/>
              <w:t>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Средства от распоряжения и реализации выморочного и иного имущества, обращенного в доходы субъектов Российской Федерации (в части реализации основных средств по указанному имуществу)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Средства от распоряжения и реализации выморочного и иного имущества, обращенного в доходы субъектов Российской Федерации (в части реализации материальных запасов по указанному имуществу)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административных платежей и сборов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штрафов, санкций, возмещений ущерба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Штрафы, неустойки, пени, уплаченные в случае просрочки </w:t>
            </w:r>
            <w:r>
              <w:lastRenderedPageBreak/>
      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</w:t>
            </w:r>
            <w:r>
              <w:lastRenderedPageBreak/>
              <w:t>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</w:t>
            </w:r>
            <w: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Прочее возмещение ущерба, причиненного имуществу, находящемуся в собственности субъекта Российской Федерации </w:t>
            </w:r>
            <w:r>
              <w:lastRenderedPageBreak/>
              <w:t>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Возмещение ущерба при </w:t>
            </w:r>
            <w:r>
              <w:lastRenderedPageBreak/>
              <w:t>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Прочее возмещение ущерба, </w:t>
            </w:r>
            <w:r>
              <w:lastRenderedPageBreak/>
              <w:t>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>
              <w:lastRenderedPageBreak/>
              <w:t>муниципальных нужд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</w:t>
            </w:r>
            <w:r>
              <w:lastRenderedPageBreak/>
              <w:t>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</w:t>
            </w:r>
            <w: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Платежи в целях возмещения убытков, причиненных уклонением от заключения с муниципальным органом </w:t>
            </w:r>
            <w:r>
              <w:lastRenderedPageBreak/>
              <w:t>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>
              <w:lastRenderedPageBreak/>
              <w:t>муниципальных нужд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</w:t>
            </w:r>
            <w:r>
              <w:lastRenderedPageBreak/>
              <w:t>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Платежи в целях возмещения </w:t>
            </w:r>
            <w:r>
              <w:lastRenderedPageBreak/>
              <w:t>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</w:t>
            </w:r>
            <w:r>
              <w:lastRenderedPageBreak/>
              <w:t>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lastRenderedPageBreak/>
              <w:t>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Денежные взыскания, </w:t>
            </w:r>
            <w:r>
              <w:lastRenderedPageBreak/>
              <w:t>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proofErr w:type="gramStart"/>
            <w:r>
              <w:lastRenderedPageBreak/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  <w:proofErr w:type="gramEnd"/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прочих неналоговых доходов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Невыясненные поступления, зачисляемые в бюджеты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Невыясненные поступления, зачисляемые в бюджеты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Невыясненные поступления, </w:t>
            </w:r>
            <w:r>
              <w:lastRenderedPageBreak/>
              <w:t>зачисляемые в бюджеты территориальных фондов 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Возмещение потерь сельскохозяйственного </w:t>
            </w:r>
            <w:r>
              <w:lastRenderedPageBreak/>
              <w:t>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неналоговые доходы бюджетов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неналоговые доходы бюджетов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неналоговые доходы бюджетов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Прочие неналоговые доходы бюджетов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Прочие неналоговые поступления в территориальные фонды </w:t>
            </w:r>
            <w:r>
              <w:lastRenderedPageBreak/>
              <w:t>обязательного медицинского страхования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Средства самообложения граждан, зачисляемые в бюджеты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Средства самообложения граждан, зачисляемые в бюджеты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 xml:space="preserve">Инициативные платежи, зачисляемые в бюджеты </w:t>
            </w:r>
            <w:r>
              <w:lastRenderedPageBreak/>
              <w:t>муниципальных округов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lastRenderedPageBreak/>
              <w:t>Инициативные платежи, зачисляемые в бюджеты муниципальных районов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Инициативные платежи, зачисляемые в бюджеты сельских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Инициативные платежи, зачисляемые в бюджеты городских поселений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от безвозмездных поступлений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бюджетов субъектов Российской Федерации от возврата организациями остатков субсидий прошлых лет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  <w:tr w:rsidR="001551D7" w:rsidTr="00BC54F5">
        <w:trPr>
          <w:jc w:val="center"/>
        </w:trPr>
        <w:tc>
          <w:tcPr>
            <w:tcW w:w="3402" w:type="dxa"/>
          </w:tcPr>
          <w:p w:rsidR="001551D7" w:rsidRDefault="001551D7" w:rsidP="00F63B51">
            <w:pPr>
              <w:pStyle w:val="ConsPlusNormal"/>
              <w:jc w:val="both"/>
            </w:pPr>
            <w: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</w:t>
            </w:r>
          </w:p>
        </w:tc>
        <w:tc>
          <w:tcPr>
            <w:tcW w:w="1077" w:type="dxa"/>
          </w:tcPr>
          <w:p w:rsidR="001551D7" w:rsidRDefault="001551D7" w:rsidP="00F63B5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81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04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247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1361" w:type="dxa"/>
          </w:tcPr>
          <w:p w:rsidR="001551D7" w:rsidRDefault="001551D7" w:rsidP="00F63B51">
            <w:pPr>
              <w:pStyle w:val="ConsPlusNormal"/>
            </w:pPr>
          </w:p>
        </w:tc>
        <w:tc>
          <w:tcPr>
            <w:tcW w:w="2098" w:type="dxa"/>
          </w:tcPr>
          <w:p w:rsidR="001551D7" w:rsidRDefault="001551D7" w:rsidP="00F63B51">
            <w:pPr>
              <w:pStyle w:val="ConsPlusNormal"/>
            </w:pPr>
          </w:p>
        </w:tc>
      </w:tr>
    </w:tbl>
    <w:p w:rsidR="001551D7" w:rsidRDefault="001551D7" w:rsidP="001551D7">
      <w:pPr>
        <w:sectPr w:rsidR="001551D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551D7" w:rsidRDefault="001551D7" w:rsidP="001551D7">
      <w:pPr>
        <w:pStyle w:val="ConsPlusNormal"/>
        <w:jc w:val="both"/>
      </w:pPr>
    </w:p>
    <w:p w:rsidR="001551D7" w:rsidRDefault="001551D7" w:rsidP="001551D7">
      <w:pPr>
        <w:pStyle w:val="ConsPlusNormal"/>
        <w:ind w:firstLine="540"/>
        <w:jc w:val="both"/>
      </w:pPr>
      <w:r>
        <w:t>--------------------------------</w:t>
      </w:r>
    </w:p>
    <w:p w:rsidR="001551D7" w:rsidRDefault="001551D7" w:rsidP="001551D7">
      <w:pPr>
        <w:pStyle w:val="ConsPlusNormal"/>
        <w:spacing w:before="220"/>
        <w:ind w:firstLine="540"/>
        <w:jc w:val="both"/>
      </w:pPr>
      <w:bookmarkStart w:id="2" w:name="P4897"/>
      <w:bookmarkEnd w:id="2"/>
      <w:r>
        <w:t>&lt;1</w:t>
      </w:r>
      <w:proofErr w:type="gramStart"/>
      <w:r>
        <w:t>&gt; П</w:t>
      </w:r>
      <w:proofErr w:type="gramEnd"/>
      <w:r>
        <w:t>ри осуществлении исполнительными органами государственной власти Забайкальского края юридически значимых действий, за совершение которых взимается государственная пошлина.</w:t>
      </w:r>
    </w:p>
    <w:p w:rsidR="001551D7" w:rsidRDefault="001551D7" w:rsidP="001551D7">
      <w:pPr>
        <w:pStyle w:val="ConsPlusNormal"/>
        <w:jc w:val="both"/>
      </w:pPr>
    </w:p>
    <w:p w:rsidR="001551D7" w:rsidRDefault="001551D7" w:rsidP="001551D7">
      <w:pPr>
        <w:pStyle w:val="ConsPlusNormal"/>
        <w:ind w:firstLine="540"/>
        <w:jc w:val="both"/>
      </w:pPr>
      <w:r>
        <w:t xml:space="preserve">Примечание. </w:t>
      </w:r>
      <w:proofErr w:type="gramStart"/>
      <w: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края и местные бюджеты.</w:t>
      </w:r>
      <w:proofErr w:type="gramEnd"/>
    </w:p>
    <w:p w:rsidR="001551D7" w:rsidRDefault="001551D7" w:rsidP="001551D7">
      <w:pPr>
        <w:pStyle w:val="ConsPlusNormal"/>
        <w:jc w:val="both"/>
      </w:pPr>
    </w:p>
    <w:p w:rsidR="001551D7" w:rsidRDefault="001551D7" w:rsidP="001551D7">
      <w:pPr>
        <w:pStyle w:val="ConsPlusNormal"/>
        <w:jc w:val="both"/>
      </w:pPr>
    </w:p>
    <w:p w:rsidR="001551D7" w:rsidRDefault="001551D7" w:rsidP="001551D7">
      <w:pPr>
        <w:pStyle w:val="ConsPlusNormal"/>
        <w:jc w:val="both"/>
      </w:pPr>
    </w:p>
    <w:p w:rsidR="006B47E2" w:rsidRPr="001551D7" w:rsidRDefault="006B47E2" w:rsidP="001551D7"/>
    <w:sectPr w:rsidR="006B47E2" w:rsidRPr="001551D7" w:rsidSect="007712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133E00"/>
    <w:rsid w:val="001551D7"/>
    <w:rsid w:val="006B47E2"/>
    <w:rsid w:val="00771201"/>
    <w:rsid w:val="008166EA"/>
    <w:rsid w:val="0086202A"/>
    <w:rsid w:val="008F0C0C"/>
    <w:rsid w:val="00A315B7"/>
    <w:rsid w:val="00BC54F5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5245</Words>
  <Characters>29902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2021-04-16T00:30:00Z</dcterms:created>
  <dcterms:modified xsi:type="dcterms:W3CDTF">2021-04-16T01:07:00Z</dcterms:modified>
</cp:coreProperties>
</file>